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Pr="00911948" w:rsidRDefault="00092705" w:rsidP="00092705">
            <w:pPr>
              <w:jc w:val="left"/>
            </w:pPr>
          </w:p>
        </w:tc>
        <w:tc>
          <w:tcPr>
            <w:tcW w:w="6326" w:type="dxa"/>
          </w:tcPr>
          <w:p w14:paraId="72587501" w14:textId="77777777" w:rsidR="00092705" w:rsidRPr="00911948" w:rsidRDefault="00092705" w:rsidP="00092705">
            <w:pPr>
              <w:jc w:val="left"/>
            </w:pPr>
          </w:p>
        </w:tc>
      </w:tr>
      <w:tr w:rsidR="00092705" w14:paraId="2B4CE156" w14:textId="77777777" w:rsidTr="00092705">
        <w:tc>
          <w:tcPr>
            <w:tcW w:w="1117" w:type="dxa"/>
            <w:vMerge w:val="restart"/>
          </w:tcPr>
          <w:p w14:paraId="434B43FF" w14:textId="77777777" w:rsidR="00092705" w:rsidRPr="00911948" w:rsidRDefault="00092705" w:rsidP="00092705">
            <w:pPr>
              <w:jc w:val="left"/>
            </w:pPr>
            <w:r w:rsidRPr="00911948">
              <w:rPr>
                <w:rFonts w:hint="eastAsia"/>
              </w:rPr>
              <w:t>申込者</w:t>
            </w:r>
          </w:p>
          <w:p w14:paraId="397C678D" w14:textId="2F46A0E4" w:rsidR="00092705" w:rsidRPr="00911948" w:rsidRDefault="00C66C43" w:rsidP="00092705">
            <w:pPr>
              <w:jc w:val="left"/>
            </w:pPr>
            <w:r w:rsidRPr="00911948">
              <w:rPr>
                <w:rFonts w:hint="eastAsia"/>
              </w:rPr>
              <w:t>情報</w:t>
            </w:r>
          </w:p>
        </w:tc>
        <w:tc>
          <w:tcPr>
            <w:tcW w:w="1685" w:type="dxa"/>
            <w:gridSpan w:val="2"/>
          </w:tcPr>
          <w:p w14:paraId="749D64DC" w14:textId="77777777" w:rsidR="00092705" w:rsidRPr="00911948" w:rsidRDefault="00092705" w:rsidP="00092705">
            <w:pPr>
              <w:jc w:val="left"/>
            </w:pPr>
            <w:r w:rsidRPr="00911948">
              <w:rPr>
                <w:rFonts w:hint="eastAsia"/>
              </w:rPr>
              <w:t>区分</w:t>
            </w:r>
          </w:p>
        </w:tc>
        <w:tc>
          <w:tcPr>
            <w:tcW w:w="6326" w:type="dxa"/>
          </w:tcPr>
          <w:p w14:paraId="5533478D" w14:textId="7E768BC1" w:rsidR="00092705" w:rsidRPr="00911948" w:rsidRDefault="00B6238A" w:rsidP="00092705">
            <w:pPr>
              <w:jc w:val="left"/>
            </w:pPr>
            <w:r w:rsidRPr="00911948">
              <w:rPr>
                <w:rFonts w:ascii="STIXGeneral-Regular" w:hAnsi="STIXGeneral-Regular" w:cs="STIXGeneral-Regular" w:hint="eastAsia"/>
              </w:rPr>
              <w:t>●</w:t>
            </w:r>
            <w:r w:rsidR="00092705" w:rsidRPr="00911948">
              <w:rPr>
                <w:rFonts w:ascii="STIXGeneral-Regular" w:hAnsi="STIXGeneral-Regular" w:cs="STIXGeneral-Regular" w:hint="eastAsia"/>
              </w:rPr>
              <w:t xml:space="preserve"> </w:t>
            </w:r>
            <w:r w:rsidR="00092705" w:rsidRPr="00911948">
              <w:rPr>
                <w:rFonts w:ascii="STIXGeneral-Regular" w:hAnsi="STIXGeneral-Regular" w:cs="STIXGeneral-Regular" w:hint="eastAsia"/>
              </w:rPr>
              <w:t>個人　　　◯</w:t>
            </w:r>
            <w:r w:rsidR="00092705" w:rsidRPr="00911948">
              <w:rPr>
                <w:rFonts w:ascii="STIXGeneral-Regular" w:hAnsi="STIXGeneral-Regular" w:cs="STIXGeneral-Regular" w:hint="eastAsia"/>
              </w:rPr>
              <w:t xml:space="preserve"> </w:t>
            </w:r>
            <w:r w:rsidR="00092705" w:rsidRPr="00911948">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Pr="00911948" w:rsidRDefault="00092705" w:rsidP="00092705">
            <w:pPr>
              <w:jc w:val="left"/>
            </w:pPr>
          </w:p>
        </w:tc>
        <w:tc>
          <w:tcPr>
            <w:tcW w:w="1685" w:type="dxa"/>
            <w:gridSpan w:val="2"/>
          </w:tcPr>
          <w:p w14:paraId="65646FA3" w14:textId="77777777" w:rsidR="00092705" w:rsidRPr="00911948" w:rsidRDefault="00092705" w:rsidP="00092705">
            <w:pPr>
              <w:jc w:val="left"/>
            </w:pPr>
            <w:r w:rsidRPr="00911948">
              <w:rPr>
                <w:rFonts w:hint="eastAsia"/>
              </w:rPr>
              <w:t>団体名</w:t>
            </w:r>
          </w:p>
        </w:tc>
        <w:tc>
          <w:tcPr>
            <w:tcW w:w="6326" w:type="dxa"/>
          </w:tcPr>
          <w:p w14:paraId="591BA3B8" w14:textId="77777777" w:rsidR="00092705" w:rsidRPr="00911948" w:rsidRDefault="00092705" w:rsidP="00092705">
            <w:pPr>
              <w:jc w:val="left"/>
            </w:pPr>
          </w:p>
        </w:tc>
      </w:tr>
      <w:tr w:rsidR="00092705" w14:paraId="601A72D7" w14:textId="77777777" w:rsidTr="00092705">
        <w:tc>
          <w:tcPr>
            <w:tcW w:w="1117" w:type="dxa"/>
            <w:vMerge/>
          </w:tcPr>
          <w:p w14:paraId="752A33C2" w14:textId="77777777" w:rsidR="00092705" w:rsidRPr="00911948" w:rsidRDefault="00092705" w:rsidP="00092705">
            <w:pPr>
              <w:jc w:val="left"/>
            </w:pPr>
          </w:p>
        </w:tc>
        <w:tc>
          <w:tcPr>
            <w:tcW w:w="1685" w:type="dxa"/>
            <w:gridSpan w:val="2"/>
          </w:tcPr>
          <w:p w14:paraId="6F109807" w14:textId="77777777" w:rsidR="00092705" w:rsidRPr="00911948" w:rsidRDefault="00092705" w:rsidP="00092705">
            <w:pPr>
              <w:jc w:val="left"/>
            </w:pPr>
            <w:r w:rsidRPr="00911948">
              <w:rPr>
                <w:rFonts w:hint="eastAsia"/>
              </w:rPr>
              <w:t>個人名</w:t>
            </w:r>
          </w:p>
        </w:tc>
        <w:tc>
          <w:tcPr>
            <w:tcW w:w="6326" w:type="dxa"/>
          </w:tcPr>
          <w:p w14:paraId="6AA53CCD" w14:textId="264D38E4" w:rsidR="00092705" w:rsidRPr="00911948" w:rsidRDefault="00B6238A" w:rsidP="00092705">
            <w:pPr>
              <w:jc w:val="left"/>
            </w:pPr>
            <w:r w:rsidRPr="00911948">
              <w:rPr>
                <w:rFonts w:hint="eastAsia"/>
              </w:rPr>
              <w:t>囲　和彦</w:t>
            </w:r>
            <w:r w:rsidR="00CF47A5">
              <w:rPr>
                <w:rFonts w:hint="eastAsia"/>
              </w:rPr>
              <w:t>（ピースファーム代表）</w:t>
            </w:r>
          </w:p>
        </w:tc>
      </w:tr>
      <w:tr w:rsidR="00092705" w14:paraId="3BF6E0FD" w14:textId="77777777" w:rsidTr="00092705">
        <w:tc>
          <w:tcPr>
            <w:tcW w:w="1117" w:type="dxa"/>
            <w:vMerge/>
          </w:tcPr>
          <w:p w14:paraId="71B4914C" w14:textId="77777777" w:rsidR="00092705" w:rsidRPr="00911948" w:rsidRDefault="00092705" w:rsidP="00092705">
            <w:pPr>
              <w:jc w:val="left"/>
            </w:pPr>
          </w:p>
        </w:tc>
        <w:tc>
          <w:tcPr>
            <w:tcW w:w="1685" w:type="dxa"/>
            <w:gridSpan w:val="2"/>
          </w:tcPr>
          <w:p w14:paraId="3736FFBB" w14:textId="77777777" w:rsidR="00092705" w:rsidRPr="00911948" w:rsidRDefault="00092705" w:rsidP="00092705">
            <w:pPr>
              <w:jc w:val="left"/>
            </w:pPr>
            <w:r w:rsidRPr="00911948">
              <w:rPr>
                <w:rFonts w:hint="eastAsia"/>
              </w:rPr>
              <w:t>団体代表者名</w:t>
            </w:r>
          </w:p>
        </w:tc>
        <w:tc>
          <w:tcPr>
            <w:tcW w:w="6326" w:type="dxa"/>
          </w:tcPr>
          <w:p w14:paraId="53FD6ACB" w14:textId="77777777" w:rsidR="00092705" w:rsidRPr="00911948" w:rsidRDefault="00092705" w:rsidP="00092705">
            <w:pPr>
              <w:jc w:val="left"/>
            </w:pPr>
          </w:p>
        </w:tc>
      </w:tr>
      <w:tr w:rsidR="00092705" w14:paraId="73D7CC52" w14:textId="77777777" w:rsidTr="00092705">
        <w:tc>
          <w:tcPr>
            <w:tcW w:w="1117" w:type="dxa"/>
            <w:vMerge/>
          </w:tcPr>
          <w:p w14:paraId="09220B54" w14:textId="77777777" w:rsidR="00092705" w:rsidRPr="00911948" w:rsidRDefault="00092705" w:rsidP="00092705">
            <w:pPr>
              <w:jc w:val="left"/>
            </w:pPr>
          </w:p>
        </w:tc>
        <w:tc>
          <w:tcPr>
            <w:tcW w:w="1685" w:type="dxa"/>
            <w:gridSpan w:val="2"/>
          </w:tcPr>
          <w:p w14:paraId="7A193894" w14:textId="77777777" w:rsidR="00092705" w:rsidRPr="00911948" w:rsidRDefault="00092705" w:rsidP="00092705">
            <w:pPr>
              <w:jc w:val="left"/>
            </w:pPr>
            <w:r w:rsidRPr="00911948">
              <w:rPr>
                <w:rFonts w:hint="eastAsia"/>
              </w:rPr>
              <w:t>住所</w:t>
            </w:r>
          </w:p>
        </w:tc>
        <w:tc>
          <w:tcPr>
            <w:tcW w:w="6326" w:type="dxa"/>
          </w:tcPr>
          <w:p w14:paraId="349C8645" w14:textId="1D8AB7C3" w:rsidR="00092705" w:rsidRPr="00911948" w:rsidRDefault="00B6238A" w:rsidP="00092705">
            <w:pPr>
              <w:jc w:val="left"/>
            </w:pPr>
            <w:r w:rsidRPr="00911948">
              <w:rPr>
                <w:rFonts w:hint="eastAsia"/>
              </w:rPr>
              <w:t>〒</w:t>
            </w:r>
            <w:r w:rsidRPr="00911948">
              <w:rPr>
                <w:rFonts w:hint="eastAsia"/>
              </w:rPr>
              <w:t>851-3103</w:t>
            </w:r>
            <w:r w:rsidRPr="00911948">
              <w:rPr>
                <w:rFonts w:hint="eastAsia"/>
              </w:rPr>
              <w:t>長崎県長崎市琴海戸根町</w:t>
            </w:r>
            <w:r w:rsidRPr="00911948">
              <w:rPr>
                <w:rFonts w:hint="eastAsia"/>
              </w:rPr>
              <w:t>2683-1</w:t>
            </w:r>
          </w:p>
        </w:tc>
      </w:tr>
      <w:tr w:rsidR="00092705" w14:paraId="0FFCD261" w14:textId="77777777" w:rsidTr="00092705">
        <w:tc>
          <w:tcPr>
            <w:tcW w:w="1117" w:type="dxa"/>
            <w:vMerge/>
          </w:tcPr>
          <w:p w14:paraId="38C65C07" w14:textId="77777777" w:rsidR="00092705" w:rsidRPr="00911948" w:rsidRDefault="00092705" w:rsidP="00092705">
            <w:pPr>
              <w:jc w:val="left"/>
            </w:pPr>
          </w:p>
        </w:tc>
        <w:tc>
          <w:tcPr>
            <w:tcW w:w="1685" w:type="dxa"/>
            <w:gridSpan w:val="2"/>
          </w:tcPr>
          <w:p w14:paraId="2CC5444C" w14:textId="77777777" w:rsidR="00092705" w:rsidRPr="00911948" w:rsidRDefault="00092705" w:rsidP="00092705">
            <w:pPr>
              <w:jc w:val="left"/>
            </w:pPr>
            <w:r w:rsidRPr="00911948">
              <w:t>E-mail</w:t>
            </w:r>
          </w:p>
        </w:tc>
        <w:tc>
          <w:tcPr>
            <w:tcW w:w="6326" w:type="dxa"/>
          </w:tcPr>
          <w:p w14:paraId="26D9E397" w14:textId="5972FF25" w:rsidR="00092705" w:rsidRPr="00911948" w:rsidRDefault="00092705" w:rsidP="00092705">
            <w:pPr>
              <w:jc w:val="left"/>
            </w:pPr>
          </w:p>
        </w:tc>
      </w:tr>
      <w:tr w:rsidR="00092705" w14:paraId="5FB776A6" w14:textId="77777777" w:rsidTr="00092705">
        <w:tc>
          <w:tcPr>
            <w:tcW w:w="1117" w:type="dxa"/>
            <w:vMerge/>
          </w:tcPr>
          <w:p w14:paraId="711F8164" w14:textId="77777777" w:rsidR="00092705" w:rsidRPr="00911948" w:rsidRDefault="00092705" w:rsidP="00092705">
            <w:pPr>
              <w:jc w:val="left"/>
            </w:pPr>
          </w:p>
        </w:tc>
        <w:tc>
          <w:tcPr>
            <w:tcW w:w="1685" w:type="dxa"/>
            <w:gridSpan w:val="2"/>
          </w:tcPr>
          <w:p w14:paraId="60B3D555" w14:textId="77777777" w:rsidR="00092705" w:rsidRPr="00911948" w:rsidRDefault="00092705" w:rsidP="00092705">
            <w:pPr>
              <w:jc w:val="left"/>
            </w:pPr>
            <w:r w:rsidRPr="00911948">
              <w:rPr>
                <w:rFonts w:hint="eastAsia"/>
              </w:rPr>
              <w:t>電話</w:t>
            </w:r>
          </w:p>
        </w:tc>
        <w:tc>
          <w:tcPr>
            <w:tcW w:w="6326" w:type="dxa"/>
          </w:tcPr>
          <w:p w14:paraId="6E0C0F65" w14:textId="2BB31F49" w:rsidR="00092705" w:rsidRPr="00911948" w:rsidRDefault="00092705" w:rsidP="00092705">
            <w:pPr>
              <w:jc w:val="left"/>
            </w:pPr>
            <w:bookmarkStart w:id="0" w:name="_GoBack"/>
            <w:bookmarkEnd w:id="0"/>
          </w:p>
        </w:tc>
      </w:tr>
      <w:tr w:rsidR="00092705" w14:paraId="043EA131" w14:textId="77777777" w:rsidTr="00092705">
        <w:tc>
          <w:tcPr>
            <w:tcW w:w="1117" w:type="dxa"/>
            <w:vMerge/>
          </w:tcPr>
          <w:p w14:paraId="1C4F99F2" w14:textId="77777777" w:rsidR="00092705" w:rsidRPr="00911948" w:rsidRDefault="00092705" w:rsidP="00092705">
            <w:pPr>
              <w:jc w:val="left"/>
            </w:pPr>
          </w:p>
        </w:tc>
        <w:tc>
          <w:tcPr>
            <w:tcW w:w="1685" w:type="dxa"/>
            <w:gridSpan w:val="2"/>
          </w:tcPr>
          <w:p w14:paraId="34D19203" w14:textId="77777777" w:rsidR="00092705" w:rsidRPr="00911948" w:rsidRDefault="00092705" w:rsidP="00092705">
            <w:pPr>
              <w:jc w:val="left"/>
            </w:pPr>
            <w:r w:rsidRPr="00911948">
              <w:rPr>
                <w:rFonts w:hint="eastAsia"/>
              </w:rPr>
              <w:t>活動地域</w:t>
            </w:r>
          </w:p>
        </w:tc>
        <w:tc>
          <w:tcPr>
            <w:tcW w:w="6326" w:type="dxa"/>
          </w:tcPr>
          <w:p w14:paraId="66DB404C" w14:textId="2BA72D60" w:rsidR="009627C0" w:rsidRPr="00911948" w:rsidRDefault="001B3A79" w:rsidP="00092705">
            <w:pPr>
              <w:jc w:val="left"/>
            </w:pPr>
            <w:r w:rsidRPr="00911948">
              <w:rPr>
                <w:rFonts w:hint="eastAsia"/>
              </w:rPr>
              <w:t>長崎県</w:t>
            </w:r>
            <w:r w:rsidR="00B6238A" w:rsidRPr="00911948">
              <w:rPr>
                <w:rFonts w:hint="eastAsia"/>
              </w:rPr>
              <w:t>長崎市</w:t>
            </w:r>
            <w:r w:rsidRPr="00911948">
              <w:rPr>
                <w:rFonts w:hint="eastAsia"/>
              </w:rPr>
              <w:t>、長崎県西海市</w:t>
            </w:r>
          </w:p>
        </w:tc>
      </w:tr>
      <w:tr w:rsidR="00092705" w14:paraId="35BE158E" w14:textId="77777777" w:rsidTr="00092705">
        <w:tc>
          <w:tcPr>
            <w:tcW w:w="2802" w:type="dxa"/>
            <w:gridSpan w:val="3"/>
          </w:tcPr>
          <w:p w14:paraId="4A1BDF20" w14:textId="529DE77C" w:rsidR="00092705" w:rsidRPr="00911948" w:rsidRDefault="00092705" w:rsidP="00092705">
            <w:pPr>
              <w:jc w:val="left"/>
            </w:pPr>
            <w:r w:rsidRPr="00911948">
              <w:rPr>
                <w:rFonts w:hint="eastAsia"/>
              </w:rPr>
              <w:t>活動概要</w:t>
            </w:r>
          </w:p>
        </w:tc>
        <w:tc>
          <w:tcPr>
            <w:tcW w:w="6326" w:type="dxa"/>
          </w:tcPr>
          <w:p w14:paraId="5305299B" w14:textId="73415EA7" w:rsidR="00CA1E6E" w:rsidRPr="00911948" w:rsidRDefault="00CA1E6E" w:rsidP="00092705">
            <w:pPr>
              <w:jc w:val="left"/>
            </w:pPr>
            <w:r w:rsidRPr="00911948">
              <w:rPr>
                <w:rFonts w:hint="eastAsia"/>
              </w:rPr>
              <w:t>小規模ながらも地域農家が、下記協力者とともに生産、加工、販売を協力し、魅力ある地域の作物や</w:t>
            </w:r>
            <w:r w:rsidR="00CB280B" w:rsidRPr="00911948">
              <w:rPr>
                <w:rFonts w:hint="eastAsia"/>
              </w:rPr>
              <w:t>伝統</w:t>
            </w:r>
            <w:r w:rsidRPr="00911948">
              <w:rPr>
                <w:rFonts w:hint="eastAsia"/>
              </w:rPr>
              <w:t>文化的価値を維持し高める活動をし、必要な改善を施しながら継続繁栄してい</w:t>
            </w:r>
            <w:r w:rsidR="006D5A8D" w:rsidRPr="00911948">
              <w:rPr>
                <w:rFonts w:hint="eastAsia"/>
              </w:rPr>
              <w:t>きます</w:t>
            </w:r>
            <w:r w:rsidR="00CD11F5">
              <w:rPr>
                <w:rFonts w:hint="eastAsia"/>
              </w:rPr>
              <w:t>。</w:t>
            </w:r>
          </w:p>
          <w:p w14:paraId="2A4BB727" w14:textId="2C5BD96F" w:rsidR="005F4300" w:rsidRPr="00911948" w:rsidRDefault="005F4300" w:rsidP="00CA1E6E">
            <w:pPr>
              <w:jc w:val="left"/>
            </w:pPr>
          </w:p>
        </w:tc>
      </w:tr>
      <w:tr w:rsidR="00C66C43" w14:paraId="140E1D80" w14:textId="77777777" w:rsidTr="00C66C43">
        <w:tc>
          <w:tcPr>
            <w:tcW w:w="1401" w:type="dxa"/>
            <w:gridSpan w:val="2"/>
            <w:vMerge w:val="restart"/>
          </w:tcPr>
          <w:p w14:paraId="518B5458" w14:textId="77777777" w:rsidR="00C66C43" w:rsidRPr="00911948" w:rsidRDefault="00C66C43" w:rsidP="00092705">
            <w:pPr>
              <w:jc w:val="left"/>
            </w:pPr>
            <w:r w:rsidRPr="00911948">
              <w:rPr>
                <w:rFonts w:hint="eastAsia"/>
              </w:rPr>
              <w:t>活動詳細</w:t>
            </w:r>
          </w:p>
        </w:tc>
        <w:tc>
          <w:tcPr>
            <w:tcW w:w="1401" w:type="dxa"/>
          </w:tcPr>
          <w:p w14:paraId="4ABBCC09" w14:textId="5F420CB3" w:rsidR="00C66C43" w:rsidRPr="00911948" w:rsidRDefault="00C66C43" w:rsidP="00092705">
            <w:pPr>
              <w:jc w:val="left"/>
            </w:pPr>
            <w:r w:rsidRPr="00911948">
              <w:rPr>
                <w:rFonts w:hint="eastAsia"/>
              </w:rPr>
              <w:t>目指す姿</w:t>
            </w:r>
          </w:p>
        </w:tc>
        <w:tc>
          <w:tcPr>
            <w:tcW w:w="6326" w:type="dxa"/>
          </w:tcPr>
          <w:p w14:paraId="6258FF76" w14:textId="49F24869" w:rsidR="00CA1E6E" w:rsidRPr="00911948" w:rsidRDefault="004E33FB" w:rsidP="00CA1E6E">
            <w:pPr>
              <w:jc w:val="left"/>
            </w:pPr>
            <w:r w:rsidRPr="00911948">
              <w:rPr>
                <w:rFonts w:hint="eastAsia"/>
              </w:rPr>
              <w:t>高齢や離農により栽培者が減少し、</w:t>
            </w:r>
            <w:r w:rsidR="00CA1E6E" w:rsidRPr="00911948">
              <w:rPr>
                <w:rFonts w:hint="eastAsia"/>
              </w:rPr>
              <w:t>地域で栽培される野菜や穀物の収穫量が減少したり、栽培されなくなったものもあり</w:t>
            </w:r>
            <w:r w:rsidR="003F7E9D" w:rsidRPr="00911948">
              <w:rPr>
                <w:rFonts w:hint="eastAsia"/>
              </w:rPr>
              <w:t>ます</w:t>
            </w:r>
            <w:r w:rsidR="00CA1E6E" w:rsidRPr="00911948">
              <w:rPr>
                <w:rFonts w:hint="eastAsia"/>
              </w:rPr>
              <w:t>。また、地域の伝統</w:t>
            </w:r>
            <w:r w:rsidR="00911948">
              <w:rPr>
                <w:rFonts w:hint="eastAsia"/>
              </w:rPr>
              <w:t>文化</w:t>
            </w:r>
            <w:r w:rsidR="00CA1E6E" w:rsidRPr="00911948">
              <w:rPr>
                <w:rFonts w:hint="eastAsia"/>
              </w:rPr>
              <w:t>的な活動（炭焼きなど）の</w:t>
            </w:r>
            <w:r w:rsidRPr="00911948">
              <w:rPr>
                <w:rFonts w:hint="eastAsia"/>
              </w:rPr>
              <w:t>次世代への</w:t>
            </w:r>
            <w:r w:rsidR="00CA1E6E" w:rsidRPr="00911948">
              <w:rPr>
                <w:rFonts w:hint="eastAsia"/>
              </w:rPr>
              <w:t>継続が難しい状況です。</w:t>
            </w:r>
          </w:p>
          <w:p w14:paraId="0B4D3959" w14:textId="77777777" w:rsidR="00CA1E6E" w:rsidRPr="00911948" w:rsidRDefault="00CA1E6E" w:rsidP="00CA1E6E">
            <w:pPr>
              <w:jc w:val="left"/>
            </w:pPr>
          </w:p>
          <w:p w14:paraId="2C9DB8E4" w14:textId="2E4F6A75" w:rsidR="00CA1E6E" w:rsidRPr="00911948" w:rsidRDefault="00CA1E6E" w:rsidP="00CA1E6E">
            <w:pPr>
              <w:jc w:val="left"/>
            </w:pPr>
            <w:r w:rsidRPr="00911948">
              <w:rPr>
                <w:rFonts w:hint="eastAsia"/>
              </w:rPr>
              <w:t>申請者が農家として活動していく中で、上記のような状況を肌で感じ、地域へ貢献したく栽培作業応援や活動の手伝いなどを実施して</w:t>
            </w:r>
            <w:r w:rsidR="00F43529" w:rsidRPr="00911948">
              <w:rPr>
                <w:rFonts w:hint="eastAsia"/>
              </w:rPr>
              <w:t>いますが</w:t>
            </w:r>
            <w:r w:rsidRPr="00911948">
              <w:rPr>
                <w:rFonts w:hint="eastAsia"/>
              </w:rPr>
              <w:t>、人手、経営面でも継続が難しい状況です。</w:t>
            </w:r>
          </w:p>
          <w:p w14:paraId="39CAC717" w14:textId="77777777" w:rsidR="00CA1E6E" w:rsidRPr="00911948" w:rsidRDefault="00CA1E6E" w:rsidP="00CA1E6E">
            <w:pPr>
              <w:jc w:val="left"/>
            </w:pPr>
          </w:p>
          <w:p w14:paraId="3344830A" w14:textId="77777777" w:rsidR="00CA1E6E" w:rsidRPr="00911948" w:rsidRDefault="00CA1E6E" w:rsidP="00CA1E6E">
            <w:pPr>
              <w:jc w:val="left"/>
            </w:pPr>
            <w:r w:rsidRPr="00911948">
              <w:rPr>
                <w:rFonts w:hint="eastAsia"/>
              </w:rPr>
              <w:t>地域農家や地域販売店などと協力し、栽培者や活動者を確保し、地域として栽培や炭焼きなどを継続していきたいです。</w:t>
            </w:r>
          </w:p>
          <w:p w14:paraId="6663ED9F" w14:textId="77777777" w:rsidR="00CA1E6E" w:rsidRPr="00911948" w:rsidRDefault="00CA1E6E" w:rsidP="00CA1E6E">
            <w:pPr>
              <w:jc w:val="left"/>
            </w:pPr>
          </w:p>
          <w:p w14:paraId="229FE88C" w14:textId="77777777" w:rsidR="00CA1E6E" w:rsidRPr="00911948" w:rsidRDefault="00CA1E6E" w:rsidP="00CA1E6E">
            <w:pPr>
              <w:jc w:val="left"/>
            </w:pPr>
            <w:r w:rsidRPr="00911948">
              <w:rPr>
                <w:rFonts w:hint="eastAsia"/>
              </w:rPr>
              <w:t>申請者は、有機栽培や自然栽培の農産物を栽培しており、その農産物の食品の加工に魅力を感じています。現在、食品の加工場として漬物の製造許可を取得し、試作品作成などを実施し、準備を進めています。また、加工販売として、イベントなどでは臨時営業許可の範囲で飲食として販売活動していましたが、より活動しやすいキッチ</w:t>
            </w:r>
            <w:r w:rsidRPr="00911948">
              <w:rPr>
                <w:rFonts w:hint="eastAsia"/>
              </w:rPr>
              <w:lastRenderedPageBreak/>
              <w:t>ンカーでの販売を計画しています。</w:t>
            </w:r>
          </w:p>
          <w:p w14:paraId="720CFBD6" w14:textId="77777777" w:rsidR="00223337" w:rsidRPr="00911948" w:rsidRDefault="00223337" w:rsidP="00223337">
            <w:pPr>
              <w:jc w:val="left"/>
            </w:pPr>
          </w:p>
          <w:p w14:paraId="772626CB" w14:textId="489559DF" w:rsidR="00223337" w:rsidRPr="00911948" w:rsidRDefault="00223337" w:rsidP="00223337">
            <w:pPr>
              <w:jc w:val="left"/>
            </w:pPr>
            <w:r w:rsidRPr="00911948">
              <w:rPr>
                <w:rFonts w:hint="eastAsia"/>
              </w:rPr>
              <w:t>協力する地域農家としては申請者以外が現在一戸の農家と作業応援者数名で始めています。</w:t>
            </w:r>
            <w:r w:rsidR="0054279C" w:rsidRPr="00911948">
              <w:rPr>
                <w:rFonts w:hint="eastAsia"/>
              </w:rPr>
              <w:t>小規模から始めて、</w:t>
            </w:r>
            <w:r w:rsidRPr="00911948">
              <w:rPr>
                <w:rFonts w:hint="eastAsia"/>
              </w:rPr>
              <w:t>栽培</w:t>
            </w:r>
            <w:r w:rsidR="0054279C" w:rsidRPr="00911948">
              <w:rPr>
                <w:rFonts w:hint="eastAsia"/>
              </w:rPr>
              <w:t>や</w:t>
            </w:r>
            <w:r w:rsidRPr="00911948">
              <w:rPr>
                <w:rFonts w:hint="eastAsia"/>
              </w:rPr>
              <w:t>輪作</w:t>
            </w:r>
            <w:r w:rsidR="0054279C" w:rsidRPr="00911948">
              <w:rPr>
                <w:rFonts w:hint="eastAsia"/>
              </w:rPr>
              <w:t>、加工、販売までを体系化していきます。</w:t>
            </w:r>
          </w:p>
          <w:p w14:paraId="796598DA" w14:textId="77777777" w:rsidR="00223337" w:rsidRPr="00911948" w:rsidRDefault="00223337" w:rsidP="00223337">
            <w:pPr>
              <w:jc w:val="left"/>
            </w:pPr>
          </w:p>
          <w:p w14:paraId="708D28E7" w14:textId="5A337F1F" w:rsidR="003F7E9D" w:rsidRPr="00911948" w:rsidRDefault="003F7E9D" w:rsidP="0064181C">
            <w:pPr>
              <w:jc w:val="left"/>
            </w:pPr>
            <w:r w:rsidRPr="00911948">
              <w:rPr>
                <w:rFonts w:hint="eastAsia"/>
              </w:rPr>
              <w:t>栽培品目は</w:t>
            </w:r>
            <w:r w:rsidR="0064181C" w:rsidRPr="00911948">
              <w:rPr>
                <w:rFonts w:hint="eastAsia"/>
              </w:rPr>
              <w:t>、ジャガイモ、里芋、菊芋、人参、玉ねぎ、大豆、そば、麦、ラッキョウ、梅、米など</w:t>
            </w:r>
            <w:r w:rsidRPr="00911948">
              <w:rPr>
                <w:rFonts w:hint="eastAsia"/>
              </w:rPr>
              <w:t>を検討しており、一部を除いて、栽培を始めて</w:t>
            </w:r>
            <w:r w:rsidR="0064181C" w:rsidRPr="00911948">
              <w:rPr>
                <w:rFonts w:hint="eastAsia"/>
              </w:rPr>
              <w:t>い</w:t>
            </w:r>
            <w:r w:rsidRPr="00911948">
              <w:rPr>
                <w:rFonts w:hint="eastAsia"/>
              </w:rPr>
              <w:t>ます。</w:t>
            </w:r>
          </w:p>
          <w:p w14:paraId="23C7B67A" w14:textId="77777777" w:rsidR="0064181C" w:rsidRPr="00911948" w:rsidRDefault="0064181C" w:rsidP="00CA1E6E">
            <w:pPr>
              <w:jc w:val="left"/>
            </w:pPr>
          </w:p>
          <w:p w14:paraId="171D33BD" w14:textId="295C0874" w:rsidR="00CA1E6E" w:rsidRPr="00911948" w:rsidRDefault="000C3C21" w:rsidP="00CA1E6E">
            <w:pPr>
              <w:jc w:val="left"/>
            </w:pPr>
            <w:r w:rsidRPr="00911948">
              <w:rPr>
                <w:rFonts w:hint="eastAsia"/>
              </w:rPr>
              <w:t>栽培品目ごとに生産加工量に応じて販売先、</w:t>
            </w:r>
            <w:r w:rsidR="00CB280B" w:rsidRPr="00911948">
              <w:rPr>
                <w:rFonts w:hint="eastAsia"/>
              </w:rPr>
              <w:t>販売方法、</w:t>
            </w:r>
            <w:r w:rsidRPr="00911948">
              <w:rPr>
                <w:rFonts w:hint="eastAsia"/>
              </w:rPr>
              <w:t>販売価格を決定</w:t>
            </w:r>
            <w:r w:rsidR="007476C1" w:rsidRPr="00911948">
              <w:rPr>
                <w:rFonts w:hint="eastAsia"/>
              </w:rPr>
              <w:t>し、必要に応じて</w:t>
            </w:r>
            <w:r w:rsidR="00CF47A5">
              <w:rPr>
                <w:rFonts w:hint="eastAsia"/>
              </w:rPr>
              <w:t>個別</w:t>
            </w:r>
            <w:r w:rsidR="007476C1" w:rsidRPr="00911948">
              <w:rPr>
                <w:rFonts w:hint="eastAsia"/>
              </w:rPr>
              <w:t>契約</w:t>
            </w:r>
            <w:r w:rsidR="0064181C" w:rsidRPr="00911948">
              <w:rPr>
                <w:rFonts w:hint="eastAsia"/>
              </w:rPr>
              <w:t>します</w:t>
            </w:r>
            <w:r w:rsidRPr="00911948">
              <w:rPr>
                <w:rFonts w:hint="eastAsia"/>
              </w:rPr>
              <w:t>。</w:t>
            </w:r>
          </w:p>
          <w:p w14:paraId="56568AD0" w14:textId="77777777" w:rsidR="00CA1E6E" w:rsidRPr="00911948" w:rsidRDefault="00CA1E6E" w:rsidP="00CA1E6E">
            <w:pPr>
              <w:jc w:val="left"/>
            </w:pPr>
          </w:p>
          <w:p w14:paraId="279261BF" w14:textId="0720EA32" w:rsidR="00CA1E6E" w:rsidRDefault="00911948" w:rsidP="00CA1E6E">
            <w:pPr>
              <w:jc w:val="left"/>
            </w:pPr>
            <w:r>
              <w:rPr>
                <w:rFonts w:hint="eastAsia"/>
              </w:rPr>
              <w:t>農作業と炭焼きなどの活動においては、作業の協力</w:t>
            </w:r>
            <w:r w:rsidR="00DC63A5">
              <w:rPr>
                <w:rFonts w:hint="eastAsia"/>
              </w:rPr>
              <w:t>だけでなく、炭焼きによる副産物の竹酢液、木酢液、商品規格外炭片、灰などを栽培へ活用します。</w:t>
            </w:r>
          </w:p>
          <w:p w14:paraId="14C52388" w14:textId="52BCFF10" w:rsidR="000622D0" w:rsidRDefault="000622D0" w:rsidP="00CA1E6E">
            <w:pPr>
              <w:jc w:val="left"/>
            </w:pPr>
          </w:p>
          <w:p w14:paraId="7ABFB378" w14:textId="6B197535" w:rsidR="00D97AE0" w:rsidRDefault="00D97AE0" w:rsidP="00CA1E6E">
            <w:pPr>
              <w:jc w:val="left"/>
            </w:pPr>
            <w:r>
              <w:rPr>
                <w:rFonts w:hint="eastAsia"/>
              </w:rPr>
              <w:t>炭焼きに限らず、</w:t>
            </w:r>
            <w:r w:rsidR="007E79C9">
              <w:rPr>
                <w:rFonts w:hint="eastAsia"/>
              </w:rPr>
              <w:t>伝統文化的活動ととらえる</w:t>
            </w:r>
            <w:r>
              <w:rPr>
                <w:rFonts w:hint="eastAsia"/>
              </w:rPr>
              <w:t>季節ごとの農産物などで日々の暮らしを豊かに</w:t>
            </w:r>
            <w:r w:rsidR="00CA5D0E">
              <w:rPr>
                <w:rFonts w:hint="eastAsia"/>
              </w:rPr>
              <w:t>するものや、過去に当たり前に作られていた</w:t>
            </w:r>
            <w:r>
              <w:rPr>
                <w:rFonts w:hint="eastAsia"/>
              </w:rPr>
              <w:t>保存食や加工品を見直し</w:t>
            </w:r>
            <w:r w:rsidR="00CA5D0E">
              <w:rPr>
                <w:rFonts w:hint="eastAsia"/>
              </w:rPr>
              <w:t>、農家、農村の価値を一般に再認識していただくことで、応援</w:t>
            </w:r>
            <w:r w:rsidR="004603CC">
              <w:rPr>
                <w:rFonts w:hint="eastAsia"/>
              </w:rPr>
              <w:t>が得られ継続していけると</w:t>
            </w:r>
            <w:r w:rsidR="000622D0">
              <w:rPr>
                <w:rFonts w:hint="eastAsia"/>
              </w:rPr>
              <w:t>考えて</w:t>
            </w:r>
            <w:r w:rsidR="004603CC">
              <w:rPr>
                <w:rFonts w:hint="eastAsia"/>
              </w:rPr>
              <w:t>います。</w:t>
            </w:r>
          </w:p>
          <w:p w14:paraId="4ED3CFFF" w14:textId="77777777" w:rsidR="000622D0" w:rsidRPr="00911948" w:rsidRDefault="000622D0" w:rsidP="00CA1E6E">
            <w:pPr>
              <w:jc w:val="left"/>
            </w:pPr>
          </w:p>
          <w:p w14:paraId="69F0E80E" w14:textId="75763379" w:rsidR="000622D0" w:rsidRPr="00911948" w:rsidRDefault="000622D0" w:rsidP="000622D0">
            <w:pPr>
              <w:jc w:val="left"/>
            </w:pPr>
            <w:r>
              <w:rPr>
                <w:rFonts w:hint="eastAsia"/>
              </w:rPr>
              <w:t>副産物の活用や伝統文化的活動は、農産物をより魅力あるものに差別化できると考えています。</w:t>
            </w:r>
          </w:p>
          <w:p w14:paraId="5A033E25" w14:textId="77777777" w:rsidR="000622D0" w:rsidRDefault="000622D0" w:rsidP="000622D0">
            <w:pPr>
              <w:jc w:val="left"/>
            </w:pPr>
          </w:p>
          <w:p w14:paraId="4EB62F53" w14:textId="77777777" w:rsidR="00C66C43" w:rsidRPr="000622D0" w:rsidRDefault="00C66C43" w:rsidP="003F7E9D">
            <w:pPr>
              <w:jc w:val="left"/>
            </w:pPr>
          </w:p>
          <w:p w14:paraId="218F5DCC" w14:textId="4FB0DA5E" w:rsidR="004603CC" w:rsidRPr="00911948" w:rsidRDefault="004603CC" w:rsidP="003F7E9D">
            <w:pPr>
              <w:jc w:val="left"/>
            </w:pPr>
          </w:p>
        </w:tc>
      </w:tr>
      <w:tr w:rsidR="00C66C43" w14:paraId="088A8021" w14:textId="77777777" w:rsidTr="00C66C43">
        <w:tc>
          <w:tcPr>
            <w:tcW w:w="1401" w:type="dxa"/>
            <w:gridSpan w:val="2"/>
            <w:vMerge/>
          </w:tcPr>
          <w:p w14:paraId="0D0C12DB" w14:textId="77777777" w:rsidR="00C66C43" w:rsidRPr="00911948" w:rsidRDefault="00C66C43" w:rsidP="00092705">
            <w:pPr>
              <w:jc w:val="left"/>
            </w:pPr>
          </w:p>
        </w:tc>
        <w:tc>
          <w:tcPr>
            <w:tcW w:w="1401" w:type="dxa"/>
          </w:tcPr>
          <w:p w14:paraId="53CD0CE1" w14:textId="61355785" w:rsidR="00C66C43" w:rsidRPr="00911948" w:rsidRDefault="00C66C43" w:rsidP="00092705">
            <w:pPr>
              <w:jc w:val="left"/>
            </w:pPr>
            <w:r w:rsidRPr="00911948">
              <w:rPr>
                <w:rFonts w:hint="eastAsia"/>
              </w:rPr>
              <w:t>達成時期</w:t>
            </w:r>
          </w:p>
        </w:tc>
        <w:tc>
          <w:tcPr>
            <w:tcW w:w="6326" w:type="dxa"/>
          </w:tcPr>
          <w:p w14:paraId="62F231A3" w14:textId="77777777" w:rsidR="00C66C43" w:rsidRDefault="00DE7E39" w:rsidP="00092705">
            <w:pPr>
              <w:jc w:val="left"/>
            </w:pPr>
            <w:r w:rsidRPr="00911948">
              <w:rPr>
                <w:rFonts w:hint="eastAsia"/>
              </w:rPr>
              <w:t>２、３年で栽培を確定し、４，５</w:t>
            </w:r>
            <w:r w:rsidR="003F4B49" w:rsidRPr="00911948">
              <w:rPr>
                <w:rFonts w:hint="eastAsia"/>
              </w:rPr>
              <w:t>年</w:t>
            </w:r>
            <w:r w:rsidRPr="00911948">
              <w:rPr>
                <w:rFonts w:hint="eastAsia"/>
              </w:rPr>
              <w:t>で</w:t>
            </w:r>
            <w:r w:rsidR="003C6F1C" w:rsidRPr="00911948">
              <w:rPr>
                <w:rFonts w:hint="eastAsia"/>
              </w:rPr>
              <w:t>出荷加工販売を</w:t>
            </w:r>
            <w:r w:rsidRPr="00911948">
              <w:rPr>
                <w:rFonts w:hint="eastAsia"/>
              </w:rPr>
              <w:t>安定させる</w:t>
            </w:r>
          </w:p>
          <w:p w14:paraId="7C73FBA9" w14:textId="7A4C7A06" w:rsidR="007E79C9" w:rsidRPr="00911948" w:rsidRDefault="007E79C9" w:rsidP="00092705">
            <w:pPr>
              <w:jc w:val="left"/>
            </w:pPr>
          </w:p>
        </w:tc>
      </w:tr>
      <w:tr w:rsidR="00C66C43" w14:paraId="17CFC1CB" w14:textId="77777777" w:rsidTr="00C66C43">
        <w:tc>
          <w:tcPr>
            <w:tcW w:w="1401" w:type="dxa"/>
            <w:gridSpan w:val="2"/>
            <w:vMerge/>
          </w:tcPr>
          <w:p w14:paraId="1849546C" w14:textId="77777777" w:rsidR="00C66C43" w:rsidRPr="00911948" w:rsidRDefault="00C66C43" w:rsidP="00092705">
            <w:pPr>
              <w:jc w:val="left"/>
            </w:pPr>
          </w:p>
        </w:tc>
        <w:tc>
          <w:tcPr>
            <w:tcW w:w="1401" w:type="dxa"/>
          </w:tcPr>
          <w:p w14:paraId="50386C2E" w14:textId="5241BB5E" w:rsidR="00C66C43" w:rsidRPr="00911948" w:rsidRDefault="00C66C43" w:rsidP="00092705">
            <w:pPr>
              <w:jc w:val="left"/>
            </w:pPr>
            <w:r w:rsidRPr="00911948">
              <w:rPr>
                <w:rFonts w:hint="eastAsia"/>
              </w:rPr>
              <w:t>マイルストン</w:t>
            </w:r>
          </w:p>
        </w:tc>
        <w:tc>
          <w:tcPr>
            <w:tcW w:w="6326" w:type="dxa"/>
          </w:tcPr>
          <w:p w14:paraId="0B7A9FAD" w14:textId="77777777" w:rsidR="00C66C43" w:rsidRDefault="00A531D7" w:rsidP="00092705">
            <w:pPr>
              <w:jc w:val="left"/>
            </w:pPr>
            <w:r w:rsidRPr="00911948">
              <w:rPr>
                <w:rFonts w:hint="eastAsia"/>
              </w:rPr>
              <w:t>キッチンカーの作成、</w:t>
            </w:r>
            <w:r w:rsidR="00724057" w:rsidRPr="00911948">
              <w:rPr>
                <w:rFonts w:hint="eastAsia"/>
              </w:rPr>
              <w:t>各作物の栽培と体系化、</w:t>
            </w:r>
            <w:r w:rsidR="003232A1" w:rsidRPr="00911948">
              <w:rPr>
                <w:rFonts w:hint="eastAsia"/>
              </w:rPr>
              <w:t>栽培方法の改善と効率化、収穫と加工の体系化、</w:t>
            </w:r>
            <w:r w:rsidR="00291401" w:rsidRPr="00911948">
              <w:rPr>
                <w:rFonts w:hint="eastAsia"/>
              </w:rPr>
              <w:t>収穫量と販売量</w:t>
            </w:r>
            <w:r w:rsidR="003401E1" w:rsidRPr="00911948">
              <w:rPr>
                <w:rFonts w:hint="eastAsia"/>
              </w:rPr>
              <w:t>の確認</w:t>
            </w:r>
            <w:r w:rsidR="003232A1" w:rsidRPr="00911948">
              <w:rPr>
                <w:rFonts w:hint="eastAsia"/>
              </w:rPr>
              <w:t>、販売先</w:t>
            </w:r>
            <w:r w:rsidR="007E79C9">
              <w:rPr>
                <w:rFonts w:hint="eastAsia"/>
              </w:rPr>
              <w:t>の調整、伝統文化的活動の調整</w:t>
            </w:r>
          </w:p>
          <w:p w14:paraId="1F9AFC5A" w14:textId="638BF674" w:rsidR="007E79C9" w:rsidRPr="00911948" w:rsidRDefault="007E79C9" w:rsidP="00092705">
            <w:pPr>
              <w:jc w:val="left"/>
            </w:pPr>
          </w:p>
        </w:tc>
      </w:tr>
      <w:tr w:rsidR="00C66C43" w14:paraId="52905E8D" w14:textId="77777777" w:rsidTr="00C66C43">
        <w:tc>
          <w:tcPr>
            <w:tcW w:w="1401" w:type="dxa"/>
            <w:gridSpan w:val="2"/>
            <w:vMerge/>
          </w:tcPr>
          <w:p w14:paraId="072B9765" w14:textId="77777777" w:rsidR="00C66C43" w:rsidRPr="00911948" w:rsidRDefault="00C66C43" w:rsidP="00092705">
            <w:pPr>
              <w:jc w:val="left"/>
            </w:pPr>
          </w:p>
        </w:tc>
        <w:tc>
          <w:tcPr>
            <w:tcW w:w="1401" w:type="dxa"/>
          </w:tcPr>
          <w:p w14:paraId="76BACDAD" w14:textId="566B8060" w:rsidR="00C66C43" w:rsidRPr="00911948" w:rsidRDefault="00C66C43" w:rsidP="00092705">
            <w:pPr>
              <w:jc w:val="left"/>
            </w:pPr>
            <w:r w:rsidRPr="00911948">
              <w:rPr>
                <w:rFonts w:hint="eastAsia"/>
              </w:rPr>
              <w:t>重点課題</w:t>
            </w:r>
          </w:p>
        </w:tc>
        <w:tc>
          <w:tcPr>
            <w:tcW w:w="6326" w:type="dxa"/>
          </w:tcPr>
          <w:p w14:paraId="0F27B7EC" w14:textId="18B36C55" w:rsidR="00C66C43" w:rsidRDefault="00C014C8" w:rsidP="00092705">
            <w:pPr>
              <w:jc w:val="left"/>
            </w:pPr>
            <w:r w:rsidRPr="00911948">
              <w:rPr>
                <w:rFonts w:hint="eastAsia"/>
              </w:rPr>
              <w:t>地域農家の確保</w:t>
            </w:r>
            <w:r w:rsidR="00724057" w:rsidRPr="00911948">
              <w:rPr>
                <w:rFonts w:hint="eastAsia"/>
              </w:rPr>
              <w:t>、</w:t>
            </w:r>
            <w:r w:rsidRPr="00911948">
              <w:rPr>
                <w:rFonts w:hint="eastAsia"/>
              </w:rPr>
              <w:t>下記協力者の確保、</w:t>
            </w:r>
            <w:r w:rsidR="00724057" w:rsidRPr="00911948">
              <w:rPr>
                <w:rFonts w:hint="eastAsia"/>
              </w:rPr>
              <w:t>活動の継続、</w:t>
            </w:r>
            <w:r w:rsidR="00CF47A5">
              <w:rPr>
                <w:rFonts w:hint="eastAsia"/>
              </w:rPr>
              <w:t>加工</w:t>
            </w:r>
            <w:r w:rsidR="00724057" w:rsidRPr="00911948">
              <w:rPr>
                <w:rFonts w:hint="eastAsia"/>
              </w:rPr>
              <w:lastRenderedPageBreak/>
              <w:t>販売</w:t>
            </w:r>
            <w:r w:rsidR="0064181C" w:rsidRPr="00911948">
              <w:rPr>
                <w:rFonts w:hint="eastAsia"/>
              </w:rPr>
              <w:t>、収穫物の保管場所整備</w:t>
            </w:r>
            <w:r w:rsidR="007E79C9">
              <w:rPr>
                <w:rFonts w:hint="eastAsia"/>
              </w:rPr>
              <w:t>、</w:t>
            </w:r>
            <w:r w:rsidR="000372D0">
              <w:rPr>
                <w:rFonts w:hint="eastAsia"/>
              </w:rPr>
              <w:t>副産物の保管場所整備、</w:t>
            </w:r>
            <w:r w:rsidR="007E79C9">
              <w:rPr>
                <w:rFonts w:hint="eastAsia"/>
              </w:rPr>
              <w:t>伝統文化的活動の検討と</w:t>
            </w:r>
            <w:r w:rsidR="000372D0">
              <w:rPr>
                <w:rFonts w:hint="eastAsia"/>
              </w:rPr>
              <w:t>情報の</w:t>
            </w:r>
            <w:r w:rsidR="007E79C9">
              <w:rPr>
                <w:rFonts w:hint="eastAsia"/>
              </w:rPr>
              <w:t>整理</w:t>
            </w:r>
            <w:r w:rsidR="00294FE7">
              <w:rPr>
                <w:rFonts w:hint="eastAsia"/>
              </w:rPr>
              <w:t>、新規の栽培者や活動者の居住場所の確保</w:t>
            </w:r>
          </w:p>
          <w:p w14:paraId="777159D6" w14:textId="5E702426" w:rsidR="000372D0" w:rsidRPr="00911948" w:rsidRDefault="000372D0" w:rsidP="00092705">
            <w:pPr>
              <w:jc w:val="left"/>
            </w:pPr>
          </w:p>
        </w:tc>
      </w:tr>
      <w:tr w:rsidR="00C66C43" w14:paraId="70DAEF11" w14:textId="77777777" w:rsidTr="00C66C43">
        <w:tc>
          <w:tcPr>
            <w:tcW w:w="1401" w:type="dxa"/>
            <w:gridSpan w:val="2"/>
            <w:vMerge/>
          </w:tcPr>
          <w:p w14:paraId="34F05422" w14:textId="77777777" w:rsidR="00C66C43" w:rsidRPr="00911948" w:rsidRDefault="00C66C43" w:rsidP="00092705">
            <w:pPr>
              <w:jc w:val="left"/>
            </w:pPr>
          </w:p>
        </w:tc>
        <w:tc>
          <w:tcPr>
            <w:tcW w:w="1401" w:type="dxa"/>
          </w:tcPr>
          <w:p w14:paraId="02D87871" w14:textId="52FA23DB" w:rsidR="00C66C43" w:rsidRPr="00911948" w:rsidRDefault="00C66C43" w:rsidP="00092705">
            <w:pPr>
              <w:jc w:val="left"/>
            </w:pPr>
            <w:r w:rsidRPr="00911948">
              <w:rPr>
                <w:rFonts w:hint="eastAsia"/>
              </w:rPr>
              <w:t>進捗状況</w:t>
            </w:r>
          </w:p>
        </w:tc>
        <w:tc>
          <w:tcPr>
            <w:tcW w:w="6326" w:type="dxa"/>
          </w:tcPr>
          <w:p w14:paraId="1B8BD4D1" w14:textId="77777777" w:rsidR="00C66C43" w:rsidRDefault="005F4300" w:rsidP="00092705">
            <w:pPr>
              <w:jc w:val="left"/>
            </w:pPr>
            <w:r w:rsidRPr="00911948">
              <w:rPr>
                <w:rFonts w:hint="eastAsia"/>
              </w:rPr>
              <w:t>キッチンカー作成開始、栽培開始</w:t>
            </w:r>
            <w:r w:rsidR="00591AEA" w:rsidRPr="00911948">
              <w:rPr>
                <w:rFonts w:hint="eastAsia"/>
              </w:rPr>
              <w:t>、数年後の大口販売先の相談</w:t>
            </w:r>
            <w:r w:rsidR="000372D0">
              <w:rPr>
                <w:rFonts w:hint="eastAsia"/>
              </w:rPr>
              <w:t>、加工品の施策調整、伝統文化的活動のヒアリング</w:t>
            </w:r>
          </w:p>
          <w:p w14:paraId="45914398" w14:textId="6A60B850" w:rsidR="000372D0" w:rsidRPr="00911948" w:rsidRDefault="000372D0" w:rsidP="00092705">
            <w:pPr>
              <w:jc w:val="left"/>
            </w:pPr>
          </w:p>
        </w:tc>
      </w:tr>
      <w:tr w:rsidR="00C66C43" w14:paraId="3E293514" w14:textId="77777777" w:rsidTr="00C66C43">
        <w:tc>
          <w:tcPr>
            <w:tcW w:w="1401" w:type="dxa"/>
            <w:gridSpan w:val="2"/>
            <w:vMerge/>
          </w:tcPr>
          <w:p w14:paraId="15AC7FCF" w14:textId="77777777" w:rsidR="00C66C43" w:rsidRPr="00911948" w:rsidRDefault="00C66C43" w:rsidP="00092705">
            <w:pPr>
              <w:jc w:val="left"/>
            </w:pPr>
          </w:p>
        </w:tc>
        <w:tc>
          <w:tcPr>
            <w:tcW w:w="1401" w:type="dxa"/>
          </w:tcPr>
          <w:p w14:paraId="15AFD8AE" w14:textId="33F25677" w:rsidR="00C66C43" w:rsidRPr="00911948" w:rsidRDefault="00C66C43" w:rsidP="00092705">
            <w:pPr>
              <w:jc w:val="left"/>
            </w:pPr>
            <w:r w:rsidRPr="00911948">
              <w:rPr>
                <w:rFonts w:hint="eastAsia"/>
              </w:rPr>
              <w:t>協力者</w:t>
            </w:r>
          </w:p>
        </w:tc>
        <w:tc>
          <w:tcPr>
            <w:tcW w:w="6326" w:type="dxa"/>
          </w:tcPr>
          <w:p w14:paraId="6306BAFF" w14:textId="77777777" w:rsidR="00A531D7" w:rsidRDefault="001B3A79" w:rsidP="00092705">
            <w:pPr>
              <w:jc w:val="left"/>
            </w:pPr>
            <w:r w:rsidRPr="00911948">
              <w:rPr>
                <w:rFonts w:hint="eastAsia"/>
              </w:rPr>
              <w:t>地域農家、地域販売店、</w:t>
            </w:r>
            <w:r w:rsidR="001038BC" w:rsidRPr="00911948">
              <w:rPr>
                <w:rFonts w:hint="eastAsia"/>
              </w:rPr>
              <w:t>地域加工業者、地域飲食店、内藤結子</w:t>
            </w:r>
            <w:r w:rsidR="005922A7" w:rsidRPr="00911948">
              <w:rPr>
                <w:rFonts w:hint="eastAsia"/>
              </w:rPr>
              <w:t>（申請支援等）</w:t>
            </w:r>
          </w:p>
          <w:p w14:paraId="161852B2" w14:textId="01C7A4B7" w:rsidR="000372D0" w:rsidRPr="00911948" w:rsidRDefault="000372D0" w:rsidP="00092705">
            <w:pPr>
              <w:jc w:val="left"/>
            </w:pPr>
          </w:p>
        </w:tc>
      </w:tr>
      <w:tr w:rsidR="00C66C43" w14:paraId="4FB7B54D" w14:textId="77777777" w:rsidTr="00C66C43">
        <w:tc>
          <w:tcPr>
            <w:tcW w:w="1401" w:type="dxa"/>
            <w:gridSpan w:val="2"/>
            <w:vMerge/>
          </w:tcPr>
          <w:p w14:paraId="6E1F05F6" w14:textId="77777777" w:rsidR="00C66C43" w:rsidRPr="00911948" w:rsidRDefault="00C66C43" w:rsidP="00092705">
            <w:pPr>
              <w:jc w:val="left"/>
            </w:pPr>
          </w:p>
        </w:tc>
        <w:tc>
          <w:tcPr>
            <w:tcW w:w="1401" w:type="dxa"/>
          </w:tcPr>
          <w:p w14:paraId="373490AD" w14:textId="72EBE75F" w:rsidR="00C66C43" w:rsidRPr="00911948" w:rsidRDefault="00C66C43" w:rsidP="00092705">
            <w:pPr>
              <w:jc w:val="left"/>
            </w:pPr>
            <w:r w:rsidRPr="00911948">
              <w:rPr>
                <w:rFonts w:hint="eastAsia"/>
              </w:rPr>
              <w:t>総予算</w:t>
            </w:r>
          </w:p>
        </w:tc>
        <w:tc>
          <w:tcPr>
            <w:tcW w:w="6326" w:type="dxa"/>
          </w:tcPr>
          <w:p w14:paraId="5B3C3327" w14:textId="77777777" w:rsidR="00CA6057" w:rsidRPr="00911948" w:rsidRDefault="005F4300" w:rsidP="00092705">
            <w:pPr>
              <w:jc w:val="left"/>
            </w:pPr>
            <w:r w:rsidRPr="00911948">
              <w:rPr>
                <w:rFonts w:hint="eastAsia"/>
              </w:rPr>
              <w:t>\1,000,000-</w:t>
            </w:r>
          </w:p>
          <w:p w14:paraId="769F1363" w14:textId="5C17C16B" w:rsidR="00C66C43" w:rsidRPr="00911948" w:rsidRDefault="00CA6057" w:rsidP="00092705">
            <w:pPr>
              <w:jc w:val="left"/>
            </w:pPr>
            <w:r w:rsidRPr="00911948">
              <w:rPr>
                <w:rFonts w:hint="eastAsia"/>
              </w:rPr>
              <w:t>（</w:t>
            </w:r>
            <w:r w:rsidR="00523B30" w:rsidRPr="00911948">
              <w:rPr>
                <w:rFonts w:hint="eastAsia"/>
              </w:rPr>
              <w:t>キッチンカー資材の購入、</w:t>
            </w:r>
            <w:r w:rsidRPr="00911948">
              <w:rPr>
                <w:rFonts w:hint="eastAsia"/>
              </w:rPr>
              <w:t>老朽化機械</w:t>
            </w:r>
            <w:r w:rsidR="00F75926" w:rsidRPr="00911948">
              <w:rPr>
                <w:rFonts w:hint="eastAsia"/>
              </w:rPr>
              <w:t>の</w:t>
            </w:r>
            <w:r w:rsidRPr="00911948">
              <w:rPr>
                <w:rFonts w:hint="eastAsia"/>
              </w:rPr>
              <w:t>更新、作業効率化機械</w:t>
            </w:r>
            <w:r w:rsidR="00F75926" w:rsidRPr="00911948">
              <w:rPr>
                <w:rFonts w:hint="eastAsia"/>
              </w:rPr>
              <w:t>の</w:t>
            </w:r>
            <w:r w:rsidRPr="00911948">
              <w:rPr>
                <w:rFonts w:hint="eastAsia"/>
              </w:rPr>
              <w:t>購入など）</w:t>
            </w:r>
          </w:p>
        </w:tc>
      </w:tr>
      <w:tr w:rsidR="00C66C43" w14:paraId="3E46C981" w14:textId="77777777" w:rsidTr="00C66C43">
        <w:tc>
          <w:tcPr>
            <w:tcW w:w="2802" w:type="dxa"/>
            <w:gridSpan w:val="3"/>
          </w:tcPr>
          <w:p w14:paraId="72F680B8" w14:textId="20117D11" w:rsidR="00C66C43" w:rsidRPr="00911948" w:rsidRDefault="00C66C43" w:rsidP="00092705">
            <w:pPr>
              <w:jc w:val="left"/>
            </w:pPr>
            <w:r w:rsidRPr="00911948">
              <w:rPr>
                <w:rFonts w:hint="eastAsia"/>
              </w:rPr>
              <w:t>支援希望形態</w:t>
            </w:r>
          </w:p>
        </w:tc>
        <w:tc>
          <w:tcPr>
            <w:tcW w:w="6326" w:type="dxa"/>
          </w:tcPr>
          <w:p w14:paraId="75B5107F" w14:textId="1E22FB7A" w:rsidR="00C66C43" w:rsidRPr="00911948" w:rsidRDefault="009627C0" w:rsidP="00092705">
            <w:pPr>
              <w:jc w:val="left"/>
            </w:pPr>
            <w:r w:rsidRPr="00911948">
              <w:rPr>
                <w:rFonts w:hint="eastAsia"/>
              </w:rPr>
              <w:t>●</w:t>
            </w:r>
            <w:r w:rsidR="00C66C43" w:rsidRPr="00911948">
              <w:rPr>
                <w:rFonts w:hint="eastAsia"/>
              </w:rPr>
              <w:t xml:space="preserve"> </w:t>
            </w:r>
            <w:r w:rsidR="00C66C43" w:rsidRPr="00911948">
              <w:rPr>
                <w:rFonts w:hint="eastAsia"/>
              </w:rPr>
              <w:t xml:space="preserve">資金支援　</w:t>
            </w:r>
            <w:r w:rsidR="00724057" w:rsidRPr="00911948">
              <w:rPr>
                <w:rFonts w:hint="eastAsia"/>
              </w:rPr>
              <w:t>●</w:t>
            </w:r>
            <w:r w:rsidR="00C66C43" w:rsidRPr="00911948">
              <w:rPr>
                <w:rFonts w:hint="eastAsia"/>
              </w:rPr>
              <w:t xml:space="preserve"> </w:t>
            </w:r>
            <w:r w:rsidR="00C66C43" w:rsidRPr="00911948">
              <w:rPr>
                <w:rFonts w:hint="eastAsia"/>
              </w:rPr>
              <w:t>助言支援　◯</w:t>
            </w:r>
            <w:r w:rsidR="00C66C43" w:rsidRPr="00911948">
              <w:rPr>
                <w:rFonts w:hint="eastAsia"/>
              </w:rPr>
              <w:t xml:space="preserve"> </w:t>
            </w:r>
            <w:r w:rsidR="00C66C43" w:rsidRPr="00911948">
              <w:rPr>
                <w:rFonts w:hint="eastAsia"/>
              </w:rPr>
              <w:t>協業支援</w:t>
            </w:r>
          </w:p>
        </w:tc>
      </w:tr>
      <w:tr w:rsidR="00C66C43" w14:paraId="4EC3FDCD" w14:textId="77777777" w:rsidTr="00C66C43">
        <w:tc>
          <w:tcPr>
            <w:tcW w:w="2802" w:type="dxa"/>
            <w:gridSpan w:val="3"/>
          </w:tcPr>
          <w:p w14:paraId="62035480" w14:textId="4FEC74A4" w:rsidR="00C66C43" w:rsidRPr="00911948" w:rsidRDefault="00C66C43" w:rsidP="00092705">
            <w:pPr>
              <w:jc w:val="left"/>
            </w:pPr>
            <w:r w:rsidRPr="00911948">
              <w:rPr>
                <w:rFonts w:hint="eastAsia"/>
              </w:rPr>
              <w:t>支援希望額</w:t>
            </w:r>
          </w:p>
        </w:tc>
        <w:tc>
          <w:tcPr>
            <w:tcW w:w="6326" w:type="dxa"/>
          </w:tcPr>
          <w:p w14:paraId="34CD9B1A" w14:textId="422D749B" w:rsidR="00C66C43" w:rsidRPr="00911948" w:rsidRDefault="009627C0" w:rsidP="00092705">
            <w:pPr>
              <w:jc w:val="left"/>
            </w:pPr>
            <w:r w:rsidRPr="00911948">
              <w:rPr>
                <w:rFonts w:hint="eastAsia"/>
              </w:rPr>
              <w:t>\1,000,000-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4C29A6BF" w14:textId="35C1E6E6" w:rsidR="008D5B77" w:rsidRPr="00953079" w:rsidRDefault="0034702F" w:rsidP="00C30EF3">
      <w:pPr>
        <w:pStyle w:val="a5"/>
        <w:numPr>
          <w:ilvl w:val="0"/>
          <w:numId w:val="4"/>
        </w:numPr>
        <w:ind w:leftChars="0"/>
        <w:jc w:val="left"/>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p>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22250"/>
    <w:rsid w:val="000372D0"/>
    <w:rsid w:val="000622D0"/>
    <w:rsid w:val="00092705"/>
    <w:rsid w:val="000C0078"/>
    <w:rsid w:val="000C3C21"/>
    <w:rsid w:val="000E4E6A"/>
    <w:rsid w:val="001038BC"/>
    <w:rsid w:val="00111C65"/>
    <w:rsid w:val="00176BA9"/>
    <w:rsid w:val="001A2964"/>
    <w:rsid w:val="001B3A79"/>
    <w:rsid w:val="001B5D2F"/>
    <w:rsid w:val="001C4B84"/>
    <w:rsid w:val="001E26B3"/>
    <w:rsid w:val="0020409E"/>
    <w:rsid w:val="00223337"/>
    <w:rsid w:val="00234D04"/>
    <w:rsid w:val="00252949"/>
    <w:rsid w:val="0027141C"/>
    <w:rsid w:val="00285778"/>
    <w:rsid w:val="00291401"/>
    <w:rsid w:val="00294FE7"/>
    <w:rsid w:val="002E2DA1"/>
    <w:rsid w:val="003232A1"/>
    <w:rsid w:val="003401E1"/>
    <w:rsid w:val="00346929"/>
    <w:rsid w:val="0034702F"/>
    <w:rsid w:val="0038194B"/>
    <w:rsid w:val="003B2C1C"/>
    <w:rsid w:val="003B3F94"/>
    <w:rsid w:val="003C6F1C"/>
    <w:rsid w:val="003E3CCF"/>
    <w:rsid w:val="003F4B49"/>
    <w:rsid w:val="003F7E9D"/>
    <w:rsid w:val="0040467D"/>
    <w:rsid w:val="0045414C"/>
    <w:rsid w:val="004603CC"/>
    <w:rsid w:val="004A08C1"/>
    <w:rsid w:val="004E02A5"/>
    <w:rsid w:val="004E33FB"/>
    <w:rsid w:val="00523B30"/>
    <w:rsid w:val="0054279C"/>
    <w:rsid w:val="00582906"/>
    <w:rsid w:val="00591AEA"/>
    <w:rsid w:val="005922A7"/>
    <w:rsid w:val="005A530C"/>
    <w:rsid w:val="005C2BB4"/>
    <w:rsid w:val="005D2D44"/>
    <w:rsid w:val="005E0FC0"/>
    <w:rsid w:val="005F4300"/>
    <w:rsid w:val="00617020"/>
    <w:rsid w:val="00633898"/>
    <w:rsid w:val="0064181C"/>
    <w:rsid w:val="006D5A8D"/>
    <w:rsid w:val="00724057"/>
    <w:rsid w:val="00746159"/>
    <w:rsid w:val="007476C1"/>
    <w:rsid w:val="007E79C9"/>
    <w:rsid w:val="007F5380"/>
    <w:rsid w:val="00804177"/>
    <w:rsid w:val="00816971"/>
    <w:rsid w:val="008173D1"/>
    <w:rsid w:val="00872705"/>
    <w:rsid w:val="008D5B77"/>
    <w:rsid w:val="00911948"/>
    <w:rsid w:val="00925950"/>
    <w:rsid w:val="00953079"/>
    <w:rsid w:val="009627C0"/>
    <w:rsid w:val="00972AD6"/>
    <w:rsid w:val="009A32A1"/>
    <w:rsid w:val="009B7CC3"/>
    <w:rsid w:val="00A531D7"/>
    <w:rsid w:val="00A76AAA"/>
    <w:rsid w:val="00AD77C4"/>
    <w:rsid w:val="00AE134F"/>
    <w:rsid w:val="00B111CD"/>
    <w:rsid w:val="00B429F1"/>
    <w:rsid w:val="00B52811"/>
    <w:rsid w:val="00B6238A"/>
    <w:rsid w:val="00B85FA6"/>
    <w:rsid w:val="00BA7C15"/>
    <w:rsid w:val="00C014C8"/>
    <w:rsid w:val="00C20BF6"/>
    <w:rsid w:val="00C41B7D"/>
    <w:rsid w:val="00C64791"/>
    <w:rsid w:val="00C66C43"/>
    <w:rsid w:val="00CA0FAD"/>
    <w:rsid w:val="00CA1E6E"/>
    <w:rsid w:val="00CA5D0E"/>
    <w:rsid w:val="00CA6057"/>
    <w:rsid w:val="00CB280B"/>
    <w:rsid w:val="00CD11F5"/>
    <w:rsid w:val="00CF47A5"/>
    <w:rsid w:val="00D14CB7"/>
    <w:rsid w:val="00D15D54"/>
    <w:rsid w:val="00D63F9A"/>
    <w:rsid w:val="00D669E2"/>
    <w:rsid w:val="00D97AE0"/>
    <w:rsid w:val="00DC63A5"/>
    <w:rsid w:val="00DD26EE"/>
    <w:rsid w:val="00DE7E39"/>
    <w:rsid w:val="00E129E8"/>
    <w:rsid w:val="00E560F9"/>
    <w:rsid w:val="00E96B4F"/>
    <w:rsid w:val="00EE0DDB"/>
    <w:rsid w:val="00F00B83"/>
    <w:rsid w:val="00F43529"/>
    <w:rsid w:val="00F54355"/>
    <w:rsid w:val="00F75926"/>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il@smart-terro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1434</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dcterms:created xsi:type="dcterms:W3CDTF">2022-09-09T06:27:00Z</dcterms:created>
  <dcterms:modified xsi:type="dcterms:W3CDTF">2022-09-09T06:27:00Z</dcterms:modified>
</cp:coreProperties>
</file>